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774CC9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</w:t>
      </w:r>
      <w:r w:rsidR="002C7E90">
        <w:rPr>
          <w:rFonts w:ascii="Arial" w:hAnsi="Arial" w:cs="Arial"/>
          <w:sz w:val="24"/>
          <w:szCs w:val="24"/>
        </w:rPr>
        <w:t>3</w:t>
      </w:r>
      <w:r w:rsidR="00433547">
        <w:rPr>
          <w:rFonts w:ascii="Arial" w:hAnsi="Arial" w:cs="Arial"/>
          <w:sz w:val="24"/>
          <w:szCs w:val="24"/>
        </w:rPr>
        <w:t>0</w:t>
      </w:r>
      <w:r w:rsidR="00221811">
        <w:rPr>
          <w:rFonts w:ascii="Arial" w:hAnsi="Arial" w:cs="Arial"/>
          <w:sz w:val="24"/>
          <w:szCs w:val="24"/>
        </w:rPr>
        <w:t>.03</w:t>
      </w:r>
      <w:r w:rsidR="00774CC9" w:rsidRPr="00774CC9">
        <w:rPr>
          <w:rFonts w:ascii="Arial" w:hAnsi="Arial" w:cs="Arial"/>
          <w:sz w:val="24"/>
          <w:szCs w:val="24"/>
        </w:rPr>
        <w:t>.202</w:t>
      </w:r>
      <w:r w:rsidR="002C7E90">
        <w:rPr>
          <w:rFonts w:ascii="Arial" w:hAnsi="Arial" w:cs="Arial"/>
          <w:sz w:val="24"/>
          <w:szCs w:val="24"/>
        </w:rPr>
        <w:t>6</w:t>
      </w:r>
      <w:r w:rsidR="00774CC9" w:rsidRPr="00774CC9">
        <w:rPr>
          <w:rFonts w:ascii="Arial" w:hAnsi="Arial" w:cs="Arial"/>
          <w:sz w:val="24"/>
          <w:szCs w:val="24"/>
        </w:rPr>
        <w:t xml:space="preserve"> r.</w:t>
      </w:r>
    </w:p>
    <w:p w:rsidR="00774CC9" w:rsidRPr="00470991" w:rsidRDefault="00774CC9" w:rsidP="00297AC4">
      <w:pPr>
        <w:pStyle w:val="Nagwek1"/>
      </w:pPr>
      <w:r w:rsidRPr="00470991">
        <w:t>Oświa</w:t>
      </w:r>
      <w:bookmarkStart w:id="0" w:name="_GoBack"/>
      <w:bookmarkEnd w:id="0"/>
      <w:r w:rsidRPr="00470991">
        <w:t>dczenie</w:t>
      </w:r>
    </w:p>
    <w:p w:rsidR="00F0252B" w:rsidRDefault="00F0252B" w:rsidP="00F0252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Spółka CG2 Sp. z o. o., oświadcza, że strona internetowa Muzeum Pałac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 xml:space="preserve">Herbsta, oddział Muzeum Sztuki w Łodzi ( </w:t>
      </w:r>
      <w:r>
        <w:rPr>
          <w:rFonts w:ascii="CIDFont+F2" w:hAnsi="CIDFont+F2" w:cs="CIDFont+F2"/>
          <w:color w:val="0563C3"/>
          <w:sz w:val="24"/>
          <w:szCs w:val="24"/>
        </w:rPr>
        <w:t xml:space="preserve">https://www.palac-herbsta.org.pl/ </w:t>
      </w:r>
      <w:r>
        <w:rPr>
          <w:rFonts w:ascii="CIDFont+F2" w:hAnsi="CIDFont+F2" w:cs="CIDFont+F2"/>
          <w:color w:val="000000"/>
          <w:sz w:val="24"/>
          <w:szCs w:val="24"/>
        </w:rPr>
        <w:t>)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jest częściowo zgodna z ustawą z dnia 4 kwietnia 2019 r. o dostępności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cyfrowej stron internetowych i aplikacji mobilnych podmiotów publicznych.</w:t>
      </w:r>
    </w:p>
    <w:p w:rsidR="00774CC9" w:rsidRPr="00774CC9" w:rsidRDefault="00774CC9" w:rsidP="00F0252B">
      <w:pPr>
        <w:pStyle w:val="Nagwek1"/>
      </w:pPr>
      <w:r w:rsidRPr="00774CC9">
        <w:t>CG2 sp. z o.o.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45-410 Opole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ul. Drobiarska 2A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E: info@cg2.pl</w:t>
      </w:r>
    </w:p>
    <w:p w:rsidR="005F1E8F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W: cg2.pl</w:t>
      </w:r>
    </w:p>
    <w:p w:rsidR="00774CC9" w:rsidRPr="002C7E90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2C7E90" w:rsidSect="005D0E64">
      <w:headerReference w:type="default" r:id="rId6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98E" w:rsidRDefault="00A5598E" w:rsidP="00774CC9">
      <w:pPr>
        <w:spacing w:after="0" w:line="240" w:lineRule="auto"/>
      </w:pPr>
      <w:r>
        <w:separator/>
      </w:r>
    </w:p>
  </w:endnote>
  <w:endnote w:type="continuationSeparator" w:id="0">
    <w:p w:rsidR="00A5598E" w:rsidRDefault="00A5598E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98E" w:rsidRDefault="00A5598E" w:rsidP="00774CC9">
      <w:pPr>
        <w:spacing w:after="0" w:line="240" w:lineRule="auto"/>
      </w:pPr>
      <w:r>
        <w:separator/>
      </w:r>
    </w:p>
  </w:footnote>
  <w:footnote w:type="continuationSeparator" w:id="0">
    <w:p w:rsidR="00A5598E" w:rsidRDefault="00A5598E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97AC4"/>
    <w:rsid w:val="002C7E90"/>
    <w:rsid w:val="003270E4"/>
    <w:rsid w:val="00336221"/>
    <w:rsid w:val="00356EE9"/>
    <w:rsid w:val="003712FA"/>
    <w:rsid w:val="00433547"/>
    <w:rsid w:val="00470991"/>
    <w:rsid w:val="005D0E64"/>
    <w:rsid w:val="005F1E8F"/>
    <w:rsid w:val="006323DA"/>
    <w:rsid w:val="0065056D"/>
    <w:rsid w:val="00774CC9"/>
    <w:rsid w:val="00781E8C"/>
    <w:rsid w:val="00906B9D"/>
    <w:rsid w:val="009C68A6"/>
    <w:rsid w:val="009E39E6"/>
    <w:rsid w:val="00A41D4F"/>
    <w:rsid w:val="00A5598E"/>
    <w:rsid w:val="00A73CAA"/>
    <w:rsid w:val="00BE2D6C"/>
    <w:rsid w:val="00CB3993"/>
    <w:rsid w:val="00E16B65"/>
    <w:rsid w:val="00E22367"/>
    <w:rsid w:val="00E556BE"/>
    <w:rsid w:val="00F0252B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2026-03-30T11:17:00Z</cp:lastPrinted>
  <dcterms:created xsi:type="dcterms:W3CDTF">2026-03-31T09:29:00Z</dcterms:created>
  <dcterms:modified xsi:type="dcterms:W3CDTF">2026-03-31T09:29:00Z</dcterms:modified>
</cp:coreProperties>
</file>